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6"/>
        <w:gridCol w:w="4275"/>
        <w:gridCol w:w="7712"/>
      </w:tblGrid>
      <w:tr w:rsidR="00AA7F8A" w:rsidRPr="00F40016" w14:paraId="3DABAC5A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DBF7864" w14:textId="77777777" w:rsidR="00AA7F8A" w:rsidRPr="00F40016" w:rsidRDefault="00AA7F8A" w:rsidP="005D5B64">
            <w:pPr>
              <w:pStyle w:val="Textopredeterminad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PROCESO: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45EF" w14:textId="18858706" w:rsidR="00AA7F8A" w:rsidRPr="00F40016" w:rsidRDefault="00AA7F8A" w:rsidP="005D5B64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9EBE" w14:textId="01E7175D" w:rsidR="00AA7F8A" w:rsidRPr="00F40016" w:rsidRDefault="00AA7F8A" w:rsidP="002F1EFF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bCs/>
                <w:color w:val="auto"/>
                <w:sz w:val="20"/>
              </w:rPr>
              <w:t>ESTRATEGICO__ MISIONAL___ APOYO_</w:t>
            </w:r>
            <w:r w:rsidR="00F3547E" w:rsidRPr="00F40016">
              <w:rPr>
                <w:rFonts w:ascii="Arial" w:hAnsi="Arial" w:cs="Arial"/>
                <w:b/>
                <w:bCs/>
                <w:color w:val="auto"/>
                <w:sz w:val="20"/>
                <w:u w:val="single"/>
              </w:rPr>
              <w:t xml:space="preserve"> </w:t>
            </w:r>
            <w:r w:rsidRPr="00F40016">
              <w:rPr>
                <w:rFonts w:ascii="Arial" w:hAnsi="Arial" w:cs="Arial"/>
                <w:b/>
                <w:bCs/>
                <w:color w:val="auto"/>
                <w:sz w:val="20"/>
                <w:u w:val="single"/>
              </w:rPr>
              <w:t>_</w:t>
            </w:r>
            <w:r w:rsidRPr="00F40016">
              <w:rPr>
                <w:rFonts w:ascii="Arial" w:hAnsi="Arial" w:cs="Arial"/>
                <w:b/>
                <w:bCs/>
                <w:color w:val="auto"/>
                <w:sz w:val="20"/>
              </w:rPr>
              <w:t>_SEGUIMIENTO Y CONTROL</w:t>
            </w:r>
            <w:r w:rsidRPr="00F40016">
              <w:rPr>
                <w:rFonts w:ascii="Arial" w:hAnsi="Arial" w:cs="Arial"/>
                <w:color w:val="auto"/>
                <w:sz w:val="22"/>
                <w:szCs w:val="22"/>
              </w:rPr>
              <w:t xml:space="preserve"> __</w:t>
            </w:r>
            <w:r w:rsidRPr="00F40016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>_</w:t>
            </w:r>
          </w:p>
        </w:tc>
      </w:tr>
      <w:tr w:rsidR="00063F96" w:rsidRPr="00F40016" w14:paraId="46532E34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DFFBD8D" w14:textId="77777777" w:rsidR="00063F96" w:rsidRPr="00F40016" w:rsidRDefault="00063F96" w:rsidP="00063F96">
            <w:pPr>
              <w:pStyle w:val="Textopredeterminad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OBJETIVO DEL PROCESO: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C7A7" w14:textId="1977F8B8" w:rsidR="00237135" w:rsidRPr="00F40016" w:rsidRDefault="00237135" w:rsidP="00237135">
            <w:pPr>
              <w:pStyle w:val="Textopredeterminad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63F96" w:rsidRPr="00F40016" w14:paraId="1AABEC71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020673F" w14:textId="77777777" w:rsidR="00063F96" w:rsidRPr="00F40016" w:rsidRDefault="00063F96" w:rsidP="00063F96">
            <w:pPr>
              <w:pStyle w:val="Textopredeterminad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LIDER DEL PROCESO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9401" w14:textId="2A8D6B96" w:rsidR="00063F96" w:rsidRPr="00F40016" w:rsidRDefault="00063F96" w:rsidP="002F1EFF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509A7980" w14:textId="77777777" w:rsidR="00B04F15" w:rsidRPr="00F40016" w:rsidRDefault="00B04F15">
      <w:pPr>
        <w:rPr>
          <w:rFonts w:ascii="Arial" w:hAnsi="Arial" w:cs="Arial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551"/>
        <w:gridCol w:w="567"/>
        <w:gridCol w:w="2436"/>
        <w:gridCol w:w="1821"/>
        <w:gridCol w:w="2694"/>
        <w:gridCol w:w="2630"/>
      </w:tblGrid>
      <w:tr w:rsidR="00AA7F8A" w:rsidRPr="00F40016" w14:paraId="3D052B09" w14:textId="77777777" w:rsidTr="00F3547E">
        <w:trPr>
          <w:trHeight w:val="293"/>
          <w:tblHeader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51340428" w14:textId="77777777" w:rsidR="00AA7F8A" w:rsidRPr="00F40016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FUENTES DE ENTRADAS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53905882" w14:textId="77777777" w:rsidR="00AA7F8A" w:rsidRPr="00F40016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ENTRADAS</w:t>
            </w:r>
          </w:p>
        </w:tc>
        <w:tc>
          <w:tcPr>
            <w:tcW w:w="4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63A0553B" w14:textId="77777777" w:rsidR="00AA7F8A" w:rsidRPr="00F40016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ACTIVIDADES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8F2A8C1" w14:textId="77777777" w:rsidR="00AA7F8A" w:rsidRPr="00F40016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SALIDA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040B24E" w14:textId="77777777" w:rsidR="00AA7F8A" w:rsidRPr="00F40016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RECEPTORES DE LAS SALIDAS</w:t>
            </w:r>
          </w:p>
        </w:tc>
      </w:tr>
      <w:tr w:rsidR="00D97DD8" w:rsidRPr="00F40016" w14:paraId="79EDCBCB" w14:textId="77777777" w:rsidTr="00633F30">
        <w:trPr>
          <w:trHeight w:val="113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82DE0" w14:textId="0E652194" w:rsidR="00AD0EC8" w:rsidRPr="00F40016" w:rsidRDefault="00AD0EC8" w:rsidP="0091366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BB6D" w14:textId="6BAA6434" w:rsidR="00AD0EC8" w:rsidRPr="00F40016" w:rsidRDefault="00AD0EC8" w:rsidP="007201E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93FEE" w14:textId="7F7AB77D" w:rsidR="00D97DD8" w:rsidRPr="00F40016" w:rsidRDefault="00E9795F" w:rsidP="00AD537E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auto"/>
                <w:sz w:val="22"/>
                <w:szCs w:val="22"/>
              </w:rPr>
              <w:t>P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6666B4" w14:textId="02D307A5" w:rsidR="00D97DD8" w:rsidRPr="00F40016" w:rsidRDefault="00D97DD8" w:rsidP="0091366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5FD7D" w14:textId="493977DA" w:rsidR="00D97DD8" w:rsidRPr="00F40016" w:rsidRDefault="00D97DD8" w:rsidP="002F1E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B991E" w14:textId="3CB7CD99" w:rsidR="00D97DD8" w:rsidRPr="00F40016" w:rsidRDefault="00D97DD8" w:rsidP="00AD0EC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4139C" w:rsidRPr="00F40016" w14:paraId="513ADC2B" w14:textId="77777777" w:rsidTr="00633F30">
        <w:trPr>
          <w:trHeight w:val="369"/>
          <w:jc w:val="center"/>
        </w:trPr>
        <w:tc>
          <w:tcPr>
            <w:tcW w:w="1538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</w:tcPr>
          <w:p w14:paraId="6AAEDC00" w14:textId="77777777" w:rsidR="0004139C" w:rsidRPr="0004139C" w:rsidRDefault="0004139C" w:rsidP="0004139C">
            <w:pPr>
              <w:pStyle w:val="Sinespaciado"/>
            </w:pPr>
          </w:p>
        </w:tc>
      </w:tr>
      <w:tr w:rsidR="00F40016" w:rsidRPr="00683DF3" w14:paraId="3E3D3784" w14:textId="77777777" w:rsidTr="00633F30">
        <w:trPr>
          <w:trHeight w:val="172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B51B" w14:textId="27496ED4" w:rsidR="00F40016" w:rsidRPr="00F40016" w:rsidRDefault="00F40016" w:rsidP="000B747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4A9A5" w14:textId="3CBDB237" w:rsidR="00F40016" w:rsidRPr="00F40016" w:rsidRDefault="00F40016" w:rsidP="00633F30">
            <w:pPr>
              <w:pStyle w:val="Textodetabla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1925D" w14:textId="77777777" w:rsidR="00F40016" w:rsidRPr="00F40016" w:rsidRDefault="00F40016" w:rsidP="00633F30">
            <w:pPr>
              <w:pStyle w:val="Textopredeterminad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AAEB299" w14:textId="5A83EFC0" w:rsidR="00F40016" w:rsidRPr="00F40016" w:rsidRDefault="00F40016" w:rsidP="000B747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auto"/>
                <w:sz w:val="22"/>
                <w:szCs w:val="22"/>
              </w:rPr>
              <w:t>H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066F66" w14:textId="546ABF59" w:rsidR="00F40016" w:rsidRPr="00F40016" w:rsidRDefault="00F40016" w:rsidP="000B747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C7166" w14:textId="1E3B8B3B" w:rsidR="00F40016" w:rsidRPr="00F40016" w:rsidRDefault="00F40016" w:rsidP="000B747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2A4E8" w14:textId="6D591E5D" w:rsidR="00F40016" w:rsidRPr="00F40016" w:rsidRDefault="00F40016" w:rsidP="00633F30">
            <w:pPr>
              <w:pStyle w:val="Textodetabla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A3032" w:rsidRPr="00683DF3" w14:paraId="1BB1DE54" w14:textId="77777777" w:rsidTr="00633F30">
        <w:trPr>
          <w:trHeight w:val="358"/>
          <w:jc w:val="center"/>
        </w:trPr>
        <w:tc>
          <w:tcPr>
            <w:tcW w:w="1538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</w:tcPr>
          <w:p w14:paraId="11B9B06C" w14:textId="77777777" w:rsidR="002A3032" w:rsidRPr="00F40016" w:rsidRDefault="002A3032" w:rsidP="002A3032">
            <w:pPr>
              <w:pStyle w:val="Sinespaciado"/>
            </w:pPr>
          </w:p>
        </w:tc>
      </w:tr>
      <w:tr w:rsidR="00F40016" w:rsidRPr="00683DF3" w14:paraId="795A61A1" w14:textId="77777777" w:rsidTr="00AC4868">
        <w:trPr>
          <w:trHeight w:val="1086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611CB" w14:textId="02D8932B" w:rsidR="00F40016" w:rsidRPr="00F40016" w:rsidRDefault="00F40016" w:rsidP="000B747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57116" w14:textId="46E6E54C" w:rsidR="00F40016" w:rsidRPr="00F40016" w:rsidRDefault="00F40016" w:rsidP="000B747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038BF" w14:textId="51A0047A" w:rsidR="00F40016" w:rsidRPr="00F40016" w:rsidRDefault="002A3032" w:rsidP="000B747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V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6DFCD5" w14:textId="499279BD" w:rsidR="00F40016" w:rsidRPr="00F40016" w:rsidRDefault="00F40016" w:rsidP="000B747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9648C" w14:textId="13552C72" w:rsidR="00F40016" w:rsidRPr="00F40016" w:rsidRDefault="00F40016" w:rsidP="000B747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341A7" w14:textId="4596C14B" w:rsidR="00F40016" w:rsidRPr="00F40016" w:rsidRDefault="00F40016" w:rsidP="000B747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B747B" w:rsidRPr="00683DF3" w14:paraId="6EFB1E3F" w14:textId="77777777" w:rsidTr="00633F30">
        <w:trPr>
          <w:trHeight w:val="431"/>
          <w:jc w:val="center"/>
        </w:trPr>
        <w:tc>
          <w:tcPr>
            <w:tcW w:w="1538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</w:tcPr>
          <w:p w14:paraId="41E7A6E9" w14:textId="77777777" w:rsidR="000B747B" w:rsidRPr="00F40016" w:rsidRDefault="000B747B" w:rsidP="000B747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40016" w:rsidRPr="00683DF3" w14:paraId="5C7C8409" w14:textId="77777777" w:rsidTr="008E3497">
        <w:trPr>
          <w:trHeight w:val="100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E3D9D" w14:textId="50D052EF" w:rsidR="00F40016" w:rsidRPr="00F40016" w:rsidRDefault="00F40016" w:rsidP="000B747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FD5A4" w14:textId="21E6D69F" w:rsidR="00F40016" w:rsidRPr="00F40016" w:rsidRDefault="00F40016" w:rsidP="000B747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3BED5" w14:textId="4EAC0610" w:rsidR="00F40016" w:rsidRPr="00F40016" w:rsidRDefault="00F40016" w:rsidP="000B747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9AF78" w14:textId="77777777" w:rsidR="00F40016" w:rsidRDefault="00F40016" w:rsidP="000B747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544232A" w14:textId="77777777" w:rsidR="00F426C1" w:rsidRDefault="00F426C1" w:rsidP="000B747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7F0302B" w14:textId="77777777" w:rsidR="00F426C1" w:rsidRDefault="00F426C1" w:rsidP="000B747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6609F13" w14:textId="77777777" w:rsidR="00F426C1" w:rsidRDefault="00F426C1" w:rsidP="000B747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CD94812" w14:textId="77777777" w:rsidR="00F426C1" w:rsidRDefault="00F426C1" w:rsidP="000B747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76CCB71" w14:textId="33C377D7" w:rsidR="00F426C1" w:rsidRPr="00F40016" w:rsidRDefault="00F426C1" w:rsidP="000B747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594A1" w14:textId="248D221D" w:rsidR="00F40016" w:rsidRPr="00F40016" w:rsidRDefault="00F40016" w:rsidP="000B747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227C5" w14:textId="2FAD406B" w:rsidR="00F40016" w:rsidRPr="00F40016" w:rsidRDefault="00F40016" w:rsidP="000B747B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  <w:tr w:rsidR="000B747B" w:rsidRPr="00F40016" w14:paraId="44842A28" w14:textId="77777777" w:rsidTr="00F73CA6">
        <w:trPr>
          <w:trHeight w:val="293"/>
          <w:jc w:val="center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2FC03A99" w14:textId="77777777" w:rsidR="000B747B" w:rsidRPr="00F40016" w:rsidRDefault="000B747B" w:rsidP="000B747B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REQUISITOS LEGALES, REGLAMENTARIOS Y NORMATIVOS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C94D346" w14:textId="77777777" w:rsidR="000B747B" w:rsidRPr="00F40016" w:rsidRDefault="000B747B" w:rsidP="000B747B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REQUISITOS NORMA ISO 9001: 2015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C3E13A4" w14:textId="77777777" w:rsidR="000B747B" w:rsidRPr="00F40016" w:rsidRDefault="000B747B" w:rsidP="000B747B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REQUISITO MECI</w:t>
            </w:r>
          </w:p>
        </w:tc>
      </w:tr>
      <w:tr w:rsidR="000B747B" w:rsidRPr="00F40016" w14:paraId="044B48D6" w14:textId="77777777" w:rsidTr="00F73CA6">
        <w:trPr>
          <w:trHeight w:val="293"/>
          <w:jc w:val="center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C853" w14:textId="14F1F826" w:rsidR="000B747B" w:rsidRPr="00F40016" w:rsidRDefault="000B747B" w:rsidP="000B747B">
            <w:pPr>
              <w:pStyle w:val="Textopredeterminado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4001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Véase Nomograma de la entidad </w:t>
            </w:r>
          </w:p>
          <w:p w14:paraId="21C97424" w14:textId="77777777" w:rsidR="000B747B" w:rsidRPr="00F40016" w:rsidRDefault="000B747B" w:rsidP="000B747B">
            <w:pPr>
              <w:pStyle w:val="Textopredeterminado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1D52277C" w14:textId="5298FEA0" w:rsidR="000B747B" w:rsidRPr="00F40016" w:rsidRDefault="000B747B" w:rsidP="000B747B">
            <w:pPr>
              <w:pStyle w:val="Textopredeterminado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4001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Matriz de requisitos legales de SST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898C" w14:textId="63C6833D" w:rsidR="000B747B" w:rsidRPr="00F40016" w:rsidRDefault="000B747B" w:rsidP="000B747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40016">
              <w:rPr>
                <w:rFonts w:ascii="Arial" w:hAnsi="Arial" w:cs="Arial"/>
                <w:color w:val="auto"/>
                <w:sz w:val="22"/>
                <w:szCs w:val="22"/>
              </w:rPr>
              <w:t>4.4, 6.1, 7.5, 7.5.2, 7.5.3,9, 9.1, 9.1.1, 9.1.3, 9.2, 9.3.2, 10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CAF0" w14:textId="77777777" w:rsidR="000B747B" w:rsidRPr="00F40016" w:rsidRDefault="000B747B" w:rsidP="000B747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B747B" w:rsidRPr="00F40016" w14:paraId="2A93B186" w14:textId="77777777" w:rsidTr="00F73CA6">
        <w:trPr>
          <w:trHeight w:val="29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735DFBB" w14:textId="77777777" w:rsidR="000B747B" w:rsidRPr="00F40016" w:rsidRDefault="000B747B" w:rsidP="000B747B">
            <w:pPr>
              <w:pStyle w:val="Textopredeterminado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RIESGOS DEL PROCESO</w:t>
            </w:r>
          </w:p>
        </w:tc>
        <w:tc>
          <w:tcPr>
            <w:tcW w:w="12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E64B" w14:textId="5B674BF8" w:rsidR="000B747B" w:rsidRPr="00F40016" w:rsidRDefault="000B747B" w:rsidP="000B747B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4001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Mapa de Riesgos de Gestión- Plan Anticorrupción y Atención al Ciudadano -Mapa de Riesgos de corrupción (página web www.inderbu.gov.co)</w:t>
            </w:r>
          </w:p>
        </w:tc>
      </w:tr>
      <w:tr w:rsidR="000B747B" w:rsidRPr="00F40016" w14:paraId="3B039A1B" w14:textId="77777777" w:rsidTr="00F73CA6">
        <w:trPr>
          <w:trHeight w:val="29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F0E3931" w14:textId="77777777" w:rsidR="000B747B" w:rsidRPr="00F40016" w:rsidRDefault="000B747B" w:rsidP="000B747B">
            <w:pPr>
              <w:pStyle w:val="Textopredeterminado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RECURSOS REQUERIDOS PARA EL PROCESO</w:t>
            </w:r>
          </w:p>
        </w:tc>
        <w:tc>
          <w:tcPr>
            <w:tcW w:w="12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4E3D" w14:textId="6123375F" w:rsidR="000B747B" w:rsidRPr="00F40016" w:rsidRDefault="000B747B" w:rsidP="000B747B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F40016">
              <w:rPr>
                <w:rFonts w:ascii="Arial" w:hAnsi="Arial" w:cs="Arial"/>
                <w:color w:val="auto"/>
                <w:szCs w:val="22"/>
              </w:rPr>
              <w:t>Humanos: Personal competente para el proceso</w:t>
            </w:r>
          </w:p>
          <w:p w14:paraId="5AAF6E13" w14:textId="77777777" w:rsidR="000B747B" w:rsidRPr="00F40016" w:rsidRDefault="000B747B" w:rsidP="000B747B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F40016">
              <w:rPr>
                <w:rFonts w:ascii="Arial" w:hAnsi="Arial" w:cs="Arial"/>
                <w:color w:val="auto"/>
                <w:szCs w:val="22"/>
              </w:rPr>
              <w:t>Infraestructura: Puesto de Trabajo</w:t>
            </w:r>
          </w:p>
          <w:p w14:paraId="36E8A71C" w14:textId="77777777" w:rsidR="000B747B" w:rsidRPr="00F40016" w:rsidRDefault="000B747B" w:rsidP="000B747B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F40016">
              <w:rPr>
                <w:rFonts w:ascii="Arial" w:hAnsi="Arial" w:cs="Arial"/>
                <w:color w:val="auto"/>
                <w:szCs w:val="22"/>
              </w:rPr>
              <w:t xml:space="preserve">Financieros: Presupuesto </w:t>
            </w:r>
          </w:p>
          <w:p w14:paraId="3F18F1DE" w14:textId="3257F0C8" w:rsidR="000B747B" w:rsidRPr="00F40016" w:rsidRDefault="000B747B" w:rsidP="000B747B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F40016">
              <w:rPr>
                <w:rFonts w:ascii="Arial" w:hAnsi="Arial" w:cs="Arial"/>
                <w:color w:val="auto"/>
                <w:szCs w:val="22"/>
              </w:rPr>
              <w:t xml:space="preserve">Tecnológico: Computador, herramientas tecnológicas. </w:t>
            </w:r>
          </w:p>
        </w:tc>
      </w:tr>
      <w:tr w:rsidR="000B747B" w:rsidRPr="00F40016" w14:paraId="12178E01" w14:textId="77777777" w:rsidTr="00F73CA6">
        <w:trPr>
          <w:trHeight w:val="293"/>
          <w:jc w:val="center"/>
        </w:trPr>
        <w:tc>
          <w:tcPr>
            <w:tcW w:w="8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143BCA17" w14:textId="77777777" w:rsidR="000B747B" w:rsidRPr="00F40016" w:rsidRDefault="000B747B" w:rsidP="000B747B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CONTROL DE DOCUMENTOS Y REGISTROS</w:t>
            </w:r>
          </w:p>
        </w:tc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4C48462" w14:textId="77777777" w:rsidR="000B747B" w:rsidRPr="00F40016" w:rsidRDefault="000B747B" w:rsidP="000B747B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SEGUIMIENTO Y MEDICIÓN</w:t>
            </w:r>
          </w:p>
        </w:tc>
      </w:tr>
      <w:tr w:rsidR="000B747B" w:rsidRPr="00F40016" w14:paraId="10741B81" w14:textId="77777777" w:rsidTr="00F73CA6">
        <w:trPr>
          <w:trHeight w:val="293"/>
          <w:jc w:val="center"/>
        </w:trPr>
        <w:tc>
          <w:tcPr>
            <w:tcW w:w="8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6D25" w14:textId="1D65F475" w:rsidR="000B747B" w:rsidRPr="00F40016" w:rsidRDefault="000B747B" w:rsidP="000B747B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4001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Listado Maestro de documentos</w:t>
            </w:r>
          </w:p>
        </w:tc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E16E" w14:textId="77777777" w:rsidR="000B747B" w:rsidRPr="00F40016" w:rsidRDefault="000B747B" w:rsidP="000B747B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auto"/>
                <w:sz w:val="22"/>
                <w:szCs w:val="22"/>
              </w:rPr>
              <w:t>INDICADORES</w:t>
            </w:r>
          </w:p>
          <w:p w14:paraId="13A7339F" w14:textId="6B5FF3C2" w:rsidR="000B747B" w:rsidRPr="00F40016" w:rsidRDefault="000B747B" w:rsidP="000B747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4001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tablero de indicadores</w:t>
            </w:r>
          </w:p>
        </w:tc>
      </w:tr>
      <w:tr w:rsidR="000B747B" w:rsidRPr="00F40016" w14:paraId="7EA8FA6A" w14:textId="77777777" w:rsidTr="00F73CA6">
        <w:trPr>
          <w:trHeight w:val="293"/>
          <w:jc w:val="center"/>
        </w:trPr>
        <w:tc>
          <w:tcPr>
            <w:tcW w:w="15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14FD4F1" w14:textId="77777777" w:rsidR="000B747B" w:rsidRPr="00F40016" w:rsidRDefault="000B747B" w:rsidP="000B747B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CONTROL DE CAMBIOS</w:t>
            </w:r>
          </w:p>
        </w:tc>
      </w:tr>
      <w:tr w:rsidR="000B747B" w:rsidRPr="00F40016" w14:paraId="507D0B00" w14:textId="77777777" w:rsidTr="00F73CA6">
        <w:trPr>
          <w:trHeight w:val="29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39B9EAF" w14:textId="77777777" w:rsidR="000B747B" w:rsidRPr="00F40016" w:rsidRDefault="000B747B" w:rsidP="000B747B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FECHA</w:t>
            </w:r>
          </w:p>
        </w:tc>
        <w:tc>
          <w:tcPr>
            <w:tcW w:w="7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42361E2" w14:textId="77777777" w:rsidR="000B747B" w:rsidRPr="00F40016" w:rsidRDefault="000B747B" w:rsidP="000B747B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OBSERVACIONES DEL CAMBIO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C6F11CB" w14:textId="77777777" w:rsidR="000B747B" w:rsidRPr="00F40016" w:rsidRDefault="000B747B" w:rsidP="000B747B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REVISADO POR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C0A416F" w14:textId="77777777" w:rsidR="000B747B" w:rsidRPr="00F40016" w:rsidRDefault="000B747B" w:rsidP="000B747B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4001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VERSIÓN</w:t>
            </w:r>
          </w:p>
        </w:tc>
      </w:tr>
      <w:tr w:rsidR="000B747B" w:rsidRPr="00F40016" w14:paraId="10B3B393" w14:textId="77777777" w:rsidTr="00F73CA6">
        <w:trPr>
          <w:trHeight w:val="29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EA5F" w14:textId="15F8A17B" w:rsidR="000B747B" w:rsidRPr="00F40016" w:rsidRDefault="000B747B" w:rsidP="000B747B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2385" w14:textId="7E57ADD8" w:rsidR="000B747B" w:rsidRPr="00F40016" w:rsidRDefault="000B747B" w:rsidP="000B747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5318" w14:textId="04B52039" w:rsidR="000B747B" w:rsidRPr="00F40016" w:rsidRDefault="000B747B" w:rsidP="000B747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BF3E" w14:textId="33A1DBC9" w:rsidR="000B747B" w:rsidRPr="00F40016" w:rsidRDefault="000B747B" w:rsidP="000B747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B747B" w:rsidRPr="00F40016" w14:paraId="2B807C25" w14:textId="77777777" w:rsidTr="00F73CA6">
        <w:trPr>
          <w:trHeight w:val="29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C03A" w14:textId="77777777" w:rsidR="000B747B" w:rsidRPr="00F40016" w:rsidRDefault="000B747B" w:rsidP="000B747B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6941" w14:textId="77777777" w:rsidR="000B747B" w:rsidRPr="00F40016" w:rsidRDefault="000B747B" w:rsidP="000B747B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C9F0" w14:textId="77777777" w:rsidR="000B747B" w:rsidRPr="00F40016" w:rsidRDefault="000B747B" w:rsidP="000B747B">
            <w:pPr>
              <w:pStyle w:val="Textodetabla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89D" w14:textId="77777777" w:rsidR="000B747B" w:rsidRPr="00F40016" w:rsidRDefault="000B747B" w:rsidP="000B747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B747B" w:rsidRPr="00F40016" w14:paraId="7142C53B" w14:textId="77777777" w:rsidTr="00F73CA6">
        <w:trPr>
          <w:trHeight w:val="35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75840" w14:textId="77777777" w:rsidR="000B747B" w:rsidRPr="00F40016" w:rsidRDefault="000B747B" w:rsidP="000B747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19406" w14:textId="77777777" w:rsidR="000B747B" w:rsidRPr="00F40016" w:rsidRDefault="000B747B" w:rsidP="000B747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7EED" w14:textId="77777777" w:rsidR="000B747B" w:rsidRPr="00F40016" w:rsidRDefault="000B747B" w:rsidP="000B747B">
            <w:pPr>
              <w:pStyle w:val="Textodetabla"/>
              <w:jc w:val="center"/>
              <w:rPr>
                <w:rFonts w:ascii="Arial" w:hAnsi="Arial" w:cs="Arial"/>
                <w:caps/>
                <w:color w:val="auto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0E47" w14:textId="77777777" w:rsidR="000B747B" w:rsidRPr="00F40016" w:rsidRDefault="000B747B" w:rsidP="000B747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299569FC" w14:textId="77777777" w:rsidR="005D5B64" w:rsidRPr="00F40016" w:rsidRDefault="005D5B64">
      <w:pPr>
        <w:rPr>
          <w:rFonts w:ascii="Arial" w:hAnsi="Arial" w:cs="Arial"/>
          <w:szCs w:val="22"/>
        </w:rPr>
      </w:pPr>
    </w:p>
    <w:sectPr w:rsidR="005D5B64" w:rsidRPr="00F40016" w:rsidSect="00E25C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8722" w:h="12242" w:orient="landscape" w:code="258"/>
      <w:pgMar w:top="1701" w:right="3050" w:bottom="170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38989" w14:textId="77777777" w:rsidR="00A64708" w:rsidRDefault="00A64708" w:rsidP="00AA7F8A">
      <w:r>
        <w:separator/>
      </w:r>
    </w:p>
  </w:endnote>
  <w:endnote w:type="continuationSeparator" w:id="0">
    <w:p w14:paraId="4F29E373" w14:textId="77777777" w:rsidR="00A64708" w:rsidRDefault="00A64708" w:rsidP="00AA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094D" w14:textId="77777777" w:rsidR="00AC3516" w:rsidRDefault="00AC35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426D5" w14:textId="77777777" w:rsidR="00F426C1" w:rsidRPr="00F426C1" w:rsidRDefault="00F426C1" w:rsidP="00F426C1">
    <w:pPr>
      <w:pStyle w:val="Piedepgina"/>
      <w:jc w:val="right"/>
      <w:rPr>
        <w:rFonts w:ascii="Arial" w:hAnsi="Arial" w:cs="Arial"/>
        <w:color w:val="auto"/>
      </w:rPr>
    </w:pPr>
    <w:r w:rsidRPr="00F426C1">
      <w:rPr>
        <w:rFonts w:ascii="Arial" w:hAnsi="Arial" w:cs="Arial"/>
        <w:color w:val="auto"/>
        <w:lang w:val="es-ES"/>
      </w:rPr>
      <w:t xml:space="preserve">Página </w:t>
    </w:r>
    <w:r w:rsidRPr="00F426C1">
      <w:rPr>
        <w:rFonts w:ascii="Arial" w:hAnsi="Arial" w:cs="Arial"/>
        <w:color w:val="auto"/>
      </w:rPr>
      <w:fldChar w:fldCharType="begin"/>
    </w:r>
    <w:r w:rsidRPr="00F426C1">
      <w:rPr>
        <w:rFonts w:ascii="Arial" w:hAnsi="Arial" w:cs="Arial"/>
        <w:color w:val="auto"/>
      </w:rPr>
      <w:instrText>PAGE  \* Arabic  \* MERGEFORMAT</w:instrText>
    </w:r>
    <w:r w:rsidRPr="00F426C1">
      <w:rPr>
        <w:rFonts w:ascii="Arial" w:hAnsi="Arial" w:cs="Arial"/>
        <w:color w:val="auto"/>
      </w:rPr>
      <w:fldChar w:fldCharType="separate"/>
    </w:r>
    <w:r w:rsidRPr="00F426C1">
      <w:rPr>
        <w:rFonts w:ascii="Arial" w:hAnsi="Arial" w:cs="Arial"/>
        <w:color w:val="auto"/>
        <w:lang w:val="es-ES"/>
      </w:rPr>
      <w:t>2</w:t>
    </w:r>
    <w:r w:rsidRPr="00F426C1">
      <w:rPr>
        <w:rFonts w:ascii="Arial" w:hAnsi="Arial" w:cs="Arial"/>
        <w:color w:val="auto"/>
      </w:rPr>
      <w:fldChar w:fldCharType="end"/>
    </w:r>
    <w:r w:rsidRPr="00F426C1">
      <w:rPr>
        <w:rFonts w:ascii="Arial" w:hAnsi="Arial" w:cs="Arial"/>
        <w:color w:val="auto"/>
        <w:lang w:val="es-ES"/>
      </w:rPr>
      <w:t xml:space="preserve"> de </w:t>
    </w:r>
    <w:r w:rsidRPr="00F426C1">
      <w:rPr>
        <w:rFonts w:ascii="Arial" w:hAnsi="Arial" w:cs="Arial"/>
        <w:color w:val="auto"/>
      </w:rPr>
      <w:fldChar w:fldCharType="begin"/>
    </w:r>
    <w:r w:rsidRPr="00F426C1">
      <w:rPr>
        <w:rFonts w:ascii="Arial" w:hAnsi="Arial" w:cs="Arial"/>
        <w:color w:val="auto"/>
      </w:rPr>
      <w:instrText>NUMPAGES  \* Arabic  \* MERGEFORMAT</w:instrText>
    </w:r>
    <w:r w:rsidRPr="00F426C1">
      <w:rPr>
        <w:rFonts w:ascii="Arial" w:hAnsi="Arial" w:cs="Arial"/>
        <w:color w:val="auto"/>
      </w:rPr>
      <w:fldChar w:fldCharType="separate"/>
    </w:r>
    <w:r w:rsidRPr="00F426C1">
      <w:rPr>
        <w:rFonts w:ascii="Arial" w:hAnsi="Arial" w:cs="Arial"/>
        <w:color w:val="auto"/>
        <w:lang w:val="es-ES"/>
      </w:rPr>
      <w:t>2</w:t>
    </w:r>
    <w:r w:rsidRPr="00F426C1">
      <w:rPr>
        <w:rFonts w:ascii="Arial" w:hAnsi="Arial" w:cs="Arial"/>
        <w:color w:val="auto"/>
      </w:rPr>
      <w:fldChar w:fldCharType="end"/>
    </w:r>
  </w:p>
  <w:p w14:paraId="7C08A1A4" w14:textId="77777777" w:rsidR="00F426C1" w:rsidRDefault="00F426C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5586" w14:textId="77777777" w:rsidR="00AC3516" w:rsidRDefault="00AC35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91F51" w14:textId="77777777" w:rsidR="00A64708" w:rsidRDefault="00A64708" w:rsidP="00AA7F8A">
      <w:r>
        <w:separator/>
      </w:r>
    </w:p>
  </w:footnote>
  <w:footnote w:type="continuationSeparator" w:id="0">
    <w:p w14:paraId="43BDA5EC" w14:textId="77777777" w:rsidR="00A64708" w:rsidRDefault="00A64708" w:rsidP="00AA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98584" w14:textId="77777777" w:rsidR="00AC3516" w:rsidRDefault="00AC35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4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49"/>
      <w:gridCol w:w="9563"/>
      <w:gridCol w:w="2996"/>
    </w:tblGrid>
    <w:tr w:rsidR="00683DF3" w14:paraId="2453023E" w14:textId="77777777" w:rsidTr="00F40016">
      <w:trPr>
        <w:trHeight w:val="299"/>
        <w:jc w:val="center"/>
      </w:trPr>
      <w:tc>
        <w:tcPr>
          <w:tcW w:w="2849" w:type="dxa"/>
          <w:vMerge w:val="restart"/>
          <w:shd w:val="clear" w:color="auto" w:fill="auto"/>
          <w:vAlign w:val="center"/>
        </w:tcPr>
        <w:p w14:paraId="08F15E5F" w14:textId="1BFFA946" w:rsidR="00683DF3" w:rsidRPr="00F40016" w:rsidRDefault="007F7570" w:rsidP="00683DF3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hAnsi="Arial" w:cs="Arial"/>
              <w:noProof/>
              <w:sz w:val="44"/>
              <w:szCs w:val="44"/>
            </w:rPr>
            <w:drawing>
              <wp:anchor distT="0" distB="0" distL="114300" distR="114300" simplePos="0" relativeHeight="251659264" behindDoc="0" locked="0" layoutInCell="1" allowOverlap="1" wp14:anchorId="3A0D9C0D" wp14:editId="7EB50D8A">
                <wp:simplePos x="0" y="0"/>
                <wp:positionH relativeFrom="column">
                  <wp:posOffset>28575</wp:posOffset>
                </wp:positionH>
                <wp:positionV relativeFrom="paragraph">
                  <wp:posOffset>-25400</wp:posOffset>
                </wp:positionV>
                <wp:extent cx="1657350" cy="4953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80" t="14106" r="37308" b="14421"/>
                        <a:stretch/>
                      </pic:blipFill>
                      <pic:spPr bwMode="auto">
                        <a:xfrm>
                          <a:off x="0" y="0"/>
                          <a:ext cx="1657350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563" w:type="dxa"/>
          <w:shd w:val="clear" w:color="auto" w:fill="auto"/>
          <w:vAlign w:val="center"/>
        </w:tcPr>
        <w:p w14:paraId="2EBE183D" w14:textId="77777777" w:rsidR="00683DF3" w:rsidRPr="00F40016" w:rsidRDefault="00683DF3" w:rsidP="00683DF3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>DIRECCIONAMIENTO ESTRATÉGICO</w:t>
          </w:r>
        </w:p>
      </w:tc>
      <w:tc>
        <w:tcPr>
          <w:tcW w:w="2996" w:type="dxa"/>
          <w:shd w:val="clear" w:color="auto" w:fill="auto"/>
          <w:vAlign w:val="center"/>
        </w:tcPr>
        <w:p w14:paraId="4DB498B4" w14:textId="77777777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>CÓDIGO: PE.01-F01</w:t>
          </w:r>
        </w:p>
      </w:tc>
    </w:tr>
    <w:tr w:rsidR="00683DF3" w14:paraId="23204297" w14:textId="77777777" w:rsidTr="00F40016">
      <w:trPr>
        <w:trHeight w:val="247"/>
        <w:jc w:val="center"/>
      </w:trPr>
      <w:tc>
        <w:tcPr>
          <w:tcW w:w="2849" w:type="dxa"/>
          <w:vMerge/>
          <w:shd w:val="clear" w:color="auto" w:fill="auto"/>
        </w:tcPr>
        <w:p w14:paraId="1F89B7A0" w14:textId="77777777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</w:p>
      </w:tc>
      <w:tc>
        <w:tcPr>
          <w:tcW w:w="9563" w:type="dxa"/>
          <w:vMerge w:val="restart"/>
          <w:shd w:val="clear" w:color="auto" w:fill="auto"/>
          <w:vAlign w:val="center"/>
        </w:tcPr>
        <w:p w14:paraId="01564A53" w14:textId="77777777" w:rsidR="00683DF3" w:rsidRPr="00F40016" w:rsidRDefault="00683DF3" w:rsidP="00683DF3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>CARACTERIZACIÓN DE LOS PROCESOS</w:t>
          </w:r>
        </w:p>
      </w:tc>
      <w:tc>
        <w:tcPr>
          <w:tcW w:w="2996" w:type="dxa"/>
          <w:shd w:val="clear" w:color="auto" w:fill="auto"/>
          <w:vAlign w:val="center"/>
        </w:tcPr>
        <w:p w14:paraId="666DF36B" w14:textId="290D4CFE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>VERSIÓN: 0</w:t>
          </w:r>
          <w:r w:rsidR="001F06E7">
            <w:rPr>
              <w:rFonts w:ascii="Arial" w:eastAsia="Calibri" w:hAnsi="Arial" w:cs="Arial"/>
              <w:b/>
              <w:szCs w:val="22"/>
            </w:rPr>
            <w:t>1</w:t>
          </w:r>
        </w:p>
      </w:tc>
    </w:tr>
    <w:tr w:rsidR="00683DF3" w14:paraId="7151D3D0" w14:textId="77777777" w:rsidTr="00F40016">
      <w:trPr>
        <w:trHeight w:val="247"/>
        <w:jc w:val="center"/>
      </w:trPr>
      <w:tc>
        <w:tcPr>
          <w:tcW w:w="2849" w:type="dxa"/>
          <w:vMerge/>
          <w:shd w:val="clear" w:color="auto" w:fill="auto"/>
        </w:tcPr>
        <w:p w14:paraId="27A75D52" w14:textId="77777777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</w:p>
      </w:tc>
      <w:tc>
        <w:tcPr>
          <w:tcW w:w="9563" w:type="dxa"/>
          <w:vMerge/>
          <w:shd w:val="clear" w:color="auto" w:fill="auto"/>
        </w:tcPr>
        <w:p w14:paraId="5AB3CAAF" w14:textId="77777777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</w:p>
      </w:tc>
      <w:tc>
        <w:tcPr>
          <w:tcW w:w="2996" w:type="dxa"/>
          <w:shd w:val="clear" w:color="auto" w:fill="auto"/>
          <w:vAlign w:val="center"/>
        </w:tcPr>
        <w:p w14:paraId="3E7388BF" w14:textId="1D9AFC9C" w:rsidR="00683DF3" w:rsidRPr="00F40016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F40016">
            <w:rPr>
              <w:rFonts w:ascii="Arial" w:eastAsia="Calibri" w:hAnsi="Arial" w:cs="Arial"/>
              <w:b/>
              <w:szCs w:val="22"/>
            </w:rPr>
            <w:t xml:space="preserve">FECHA: </w:t>
          </w:r>
          <w:r w:rsidR="001F06E7">
            <w:rPr>
              <w:rFonts w:ascii="Arial" w:eastAsia="Calibri" w:hAnsi="Arial" w:cs="Arial"/>
              <w:b/>
              <w:szCs w:val="22"/>
            </w:rPr>
            <w:t>20/0</w:t>
          </w:r>
          <w:r w:rsidR="00AC3516">
            <w:rPr>
              <w:rFonts w:ascii="Arial" w:eastAsia="Calibri" w:hAnsi="Arial" w:cs="Arial"/>
              <w:b/>
              <w:szCs w:val="22"/>
            </w:rPr>
            <w:t>4</w:t>
          </w:r>
          <w:r w:rsidR="001F06E7">
            <w:rPr>
              <w:rFonts w:ascii="Arial" w:eastAsia="Calibri" w:hAnsi="Arial" w:cs="Arial"/>
              <w:b/>
              <w:szCs w:val="22"/>
            </w:rPr>
            <w:t>/2022</w:t>
          </w:r>
        </w:p>
      </w:tc>
    </w:tr>
  </w:tbl>
  <w:p w14:paraId="474493C3" w14:textId="77777777" w:rsidR="00683DF3" w:rsidRDefault="00683DF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7C70" w14:textId="77777777" w:rsidR="00AC3516" w:rsidRDefault="00AC35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8A"/>
    <w:rsid w:val="000006DA"/>
    <w:rsid w:val="00023DE5"/>
    <w:rsid w:val="000308F0"/>
    <w:rsid w:val="000378EE"/>
    <w:rsid w:val="0004139C"/>
    <w:rsid w:val="000428E7"/>
    <w:rsid w:val="00044258"/>
    <w:rsid w:val="00050CC8"/>
    <w:rsid w:val="00051BC5"/>
    <w:rsid w:val="0005400C"/>
    <w:rsid w:val="00055F48"/>
    <w:rsid w:val="00063F96"/>
    <w:rsid w:val="0007265C"/>
    <w:rsid w:val="0009731E"/>
    <w:rsid w:val="000A006B"/>
    <w:rsid w:val="000A4C53"/>
    <w:rsid w:val="000B747B"/>
    <w:rsid w:val="000C03AF"/>
    <w:rsid w:val="000E0C22"/>
    <w:rsid w:val="001072C4"/>
    <w:rsid w:val="0014491E"/>
    <w:rsid w:val="00150838"/>
    <w:rsid w:val="00160D48"/>
    <w:rsid w:val="0016567F"/>
    <w:rsid w:val="0017531C"/>
    <w:rsid w:val="001836FD"/>
    <w:rsid w:val="00191544"/>
    <w:rsid w:val="00191AC4"/>
    <w:rsid w:val="001B4A56"/>
    <w:rsid w:val="001D5923"/>
    <w:rsid w:val="001E33D8"/>
    <w:rsid w:val="001F06E7"/>
    <w:rsid w:val="002160D7"/>
    <w:rsid w:val="002272C2"/>
    <w:rsid w:val="00237135"/>
    <w:rsid w:val="00253534"/>
    <w:rsid w:val="00263933"/>
    <w:rsid w:val="00266CC6"/>
    <w:rsid w:val="00273187"/>
    <w:rsid w:val="00284E75"/>
    <w:rsid w:val="002A1B92"/>
    <w:rsid w:val="002A3032"/>
    <w:rsid w:val="002D49B2"/>
    <w:rsid w:val="002D54CD"/>
    <w:rsid w:val="002D7398"/>
    <w:rsid w:val="002E6338"/>
    <w:rsid w:val="002E72FB"/>
    <w:rsid w:val="002F1EFF"/>
    <w:rsid w:val="003235FF"/>
    <w:rsid w:val="003349D0"/>
    <w:rsid w:val="00374838"/>
    <w:rsid w:val="00377F34"/>
    <w:rsid w:val="00381B79"/>
    <w:rsid w:val="0038485E"/>
    <w:rsid w:val="00390410"/>
    <w:rsid w:val="00393E7E"/>
    <w:rsid w:val="003C23DE"/>
    <w:rsid w:val="003D5D18"/>
    <w:rsid w:val="00400519"/>
    <w:rsid w:val="004215F5"/>
    <w:rsid w:val="00450356"/>
    <w:rsid w:val="0045185E"/>
    <w:rsid w:val="004764DD"/>
    <w:rsid w:val="004A2C36"/>
    <w:rsid w:val="004D31A5"/>
    <w:rsid w:val="004D46CB"/>
    <w:rsid w:val="004D764E"/>
    <w:rsid w:val="004D79C4"/>
    <w:rsid w:val="004E1839"/>
    <w:rsid w:val="004E3DDC"/>
    <w:rsid w:val="00501FAA"/>
    <w:rsid w:val="0050609E"/>
    <w:rsid w:val="00524319"/>
    <w:rsid w:val="00540E8A"/>
    <w:rsid w:val="00545EA1"/>
    <w:rsid w:val="005602DB"/>
    <w:rsid w:val="00562951"/>
    <w:rsid w:val="00564154"/>
    <w:rsid w:val="005712A3"/>
    <w:rsid w:val="005724AC"/>
    <w:rsid w:val="00577413"/>
    <w:rsid w:val="005A5038"/>
    <w:rsid w:val="005B4A4C"/>
    <w:rsid w:val="005D53CE"/>
    <w:rsid w:val="005D5B64"/>
    <w:rsid w:val="005F48C3"/>
    <w:rsid w:val="005F7955"/>
    <w:rsid w:val="00607CA8"/>
    <w:rsid w:val="00612AC1"/>
    <w:rsid w:val="00632E5F"/>
    <w:rsid w:val="00633F30"/>
    <w:rsid w:val="006579D0"/>
    <w:rsid w:val="0066021A"/>
    <w:rsid w:val="00667186"/>
    <w:rsid w:val="00670390"/>
    <w:rsid w:val="00683DF3"/>
    <w:rsid w:val="006A533D"/>
    <w:rsid w:val="006B75DF"/>
    <w:rsid w:val="006C2F47"/>
    <w:rsid w:val="006D5587"/>
    <w:rsid w:val="006D7218"/>
    <w:rsid w:val="006F6BC7"/>
    <w:rsid w:val="00707504"/>
    <w:rsid w:val="007201EF"/>
    <w:rsid w:val="00747226"/>
    <w:rsid w:val="00762007"/>
    <w:rsid w:val="00776618"/>
    <w:rsid w:val="0078084D"/>
    <w:rsid w:val="0078347F"/>
    <w:rsid w:val="00793AF4"/>
    <w:rsid w:val="00794B55"/>
    <w:rsid w:val="007972E1"/>
    <w:rsid w:val="007B751A"/>
    <w:rsid w:val="007C2A77"/>
    <w:rsid w:val="007C7915"/>
    <w:rsid w:val="007D47C9"/>
    <w:rsid w:val="007D5D19"/>
    <w:rsid w:val="007F7226"/>
    <w:rsid w:val="007F7570"/>
    <w:rsid w:val="008148DF"/>
    <w:rsid w:val="008171B4"/>
    <w:rsid w:val="008253DE"/>
    <w:rsid w:val="00833213"/>
    <w:rsid w:val="00834B57"/>
    <w:rsid w:val="00835511"/>
    <w:rsid w:val="00844835"/>
    <w:rsid w:val="008462ED"/>
    <w:rsid w:val="0085191C"/>
    <w:rsid w:val="00851D8B"/>
    <w:rsid w:val="008662FF"/>
    <w:rsid w:val="008747BD"/>
    <w:rsid w:val="00892C1E"/>
    <w:rsid w:val="008B1257"/>
    <w:rsid w:val="008C0C01"/>
    <w:rsid w:val="008C0FDC"/>
    <w:rsid w:val="008E138F"/>
    <w:rsid w:val="008E3497"/>
    <w:rsid w:val="008F4D76"/>
    <w:rsid w:val="008F5335"/>
    <w:rsid w:val="00906171"/>
    <w:rsid w:val="0091366E"/>
    <w:rsid w:val="00915637"/>
    <w:rsid w:val="00915DD5"/>
    <w:rsid w:val="00953A6C"/>
    <w:rsid w:val="009702D4"/>
    <w:rsid w:val="00973D6D"/>
    <w:rsid w:val="009745B6"/>
    <w:rsid w:val="00980B4D"/>
    <w:rsid w:val="009961FE"/>
    <w:rsid w:val="009A1931"/>
    <w:rsid w:val="009A77C0"/>
    <w:rsid w:val="009B0432"/>
    <w:rsid w:val="009E6AE0"/>
    <w:rsid w:val="009F4609"/>
    <w:rsid w:val="00A01ED7"/>
    <w:rsid w:val="00A074B0"/>
    <w:rsid w:val="00A64708"/>
    <w:rsid w:val="00A73477"/>
    <w:rsid w:val="00A75166"/>
    <w:rsid w:val="00A776A3"/>
    <w:rsid w:val="00AA7F8A"/>
    <w:rsid w:val="00AB2511"/>
    <w:rsid w:val="00AC3516"/>
    <w:rsid w:val="00AC44C3"/>
    <w:rsid w:val="00AC5ABA"/>
    <w:rsid w:val="00AD0EC8"/>
    <w:rsid w:val="00AD537E"/>
    <w:rsid w:val="00AD65C2"/>
    <w:rsid w:val="00AE030E"/>
    <w:rsid w:val="00AF18AC"/>
    <w:rsid w:val="00B04F15"/>
    <w:rsid w:val="00B063F9"/>
    <w:rsid w:val="00B24BAD"/>
    <w:rsid w:val="00B75821"/>
    <w:rsid w:val="00B9254B"/>
    <w:rsid w:val="00B96374"/>
    <w:rsid w:val="00BB0C2F"/>
    <w:rsid w:val="00BE349F"/>
    <w:rsid w:val="00C16A8C"/>
    <w:rsid w:val="00C20A59"/>
    <w:rsid w:val="00C433FF"/>
    <w:rsid w:val="00C54529"/>
    <w:rsid w:val="00C56F25"/>
    <w:rsid w:val="00CC31BC"/>
    <w:rsid w:val="00CF780D"/>
    <w:rsid w:val="00D03F05"/>
    <w:rsid w:val="00D15408"/>
    <w:rsid w:val="00D200D2"/>
    <w:rsid w:val="00D20374"/>
    <w:rsid w:val="00D27BB8"/>
    <w:rsid w:val="00D526F0"/>
    <w:rsid w:val="00D544CD"/>
    <w:rsid w:val="00D6492B"/>
    <w:rsid w:val="00D97DD8"/>
    <w:rsid w:val="00DD367D"/>
    <w:rsid w:val="00DD756D"/>
    <w:rsid w:val="00E23FEE"/>
    <w:rsid w:val="00E2542B"/>
    <w:rsid w:val="00E25C56"/>
    <w:rsid w:val="00E344CA"/>
    <w:rsid w:val="00E47843"/>
    <w:rsid w:val="00E53527"/>
    <w:rsid w:val="00E54FD4"/>
    <w:rsid w:val="00E70015"/>
    <w:rsid w:val="00E9795F"/>
    <w:rsid w:val="00EA01B7"/>
    <w:rsid w:val="00EA5A35"/>
    <w:rsid w:val="00EA7184"/>
    <w:rsid w:val="00EB6A03"/>
    <w:rsid w:val="00EC028F"/>
    <w:rsid w:val="00EC3EF1"/>
    <w:rsid w:val="00F07131"/>
    <w:rsid w:val="00F12E00"/>
    <w:rsid w:val="00F141C8"/>
    <w:rsid w:val="00F221CC"/>
    <w:rsid w:val="00F268C2"/>
    <w:rsid w:val="00F3547E"/>
    <w:rsid w:val="00F40016"/>
    <w:rsid w:val="00F426C1"/>
    <w:rsid w:val="00F5204C"/>
    <w:rsid w:val="00F736CB"/>
    <w:rsid w:val="00F73CA6"/>
    <w:rsid w:val="00F766DA"/>
    <w:rsid w:val="00F845C5"/>
    <w:rsid w:val="00FC1184"/>
    <w:rsid w:val="00FC3ED8"/>
    <w:rsid w:val="00FD3376"/>
    <w:rsid w:val="00F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7A74B"/>
  <w15:docId w15:val="{BBA7D507-0F6E-4545-8D31-7025D02D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F8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color w:val="00000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tabla">
    <w:name w:val="Texto de tabla"/>
    <w:basedOn w:val="Normal"/>
    <w:rsid w:val="00AA7F8A"/>
    <w:pPr>
      <w:tabs>
        <w:tab w:val="clear" w:pos="0"/>
      </w:tabs>
      <w:jc w:val="right"/>
    </w:pPr>
    <w:rPr>
      <w:rFonts w:ascii="Times New Roman" w:hAnsi="Times New Roman"/>
      <w:sz w:val="24"/>
    </w:rPr>
  </w:style>
  <w:style w:type="paragraph" w:customStyle="1" w:styleId="Textopredeterminado">
    <w:name w:val="Texto predeterminado"/>
    <w:basedOn w:val="Normal"/>
    <w:rsid w:val="00AA7F8A"/>
    <w:pPr>
      <w:tabs>
        <w:tab w:val="clear" w:pos="0"/>
      </w:tabs>
    </w:pPr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Piedepgina">
    <w:name w:val="footer"/>
    <w:basedOn w:val="Normal"/>
    <w:link w:val="Piedepgina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F8A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F8A"/>
    <w:rPr>
      <w:rFonts w:ascii="Tahoma" w:eastAsia="Times New Roman" w:hAnsi="Tahoma" w:cs="Tahoma"/>
      <w:color w:val="000000"/>
      <w:sz w:val="16"/>
      <w:szCs w:val="16"/>
      <w:lang w:val="en-US" w:eastAsia="es-CO"/>
    </w:rPr>
  </w:style>
  <w:style w:type="paragraph" w:styleId="Sinespaciado">
    <w:name w:val="No Spacing"/>
    <w:uiPriority w:val="1"/>
    <w:qFormat/>
    <w:rsid w:val="0004139C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color w:val="00000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7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Esperanza Vanegas Aguilar</dc:creator>
  <cp:keywords/>
  <dc:description/>
  <cp:lastModifiedBy>Silvia Viviana Pinto Frattali</cp:lastModifiedBy>
  <cp:revision>12</cp:revision>
  <dcterms:created xsi:type="dcterms:W3CDTF">2022-05-04T16:30:00Z</dcterms:created>
  <dcterms:modified xsi:type="dcterms:W3CDTF">2022-05-04T21:34:00Z</dcterms:modified>
</cp:coreProperties>
</file>